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4F" w:rsidRDefault="0075674F" w:rsidP="00D2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674F" w:rsidRDefault="00E6065C" w:rsidP="00D26F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</w:t>
      </w:r>
      <w:r w:rsidRPr="00E6065C">
        <w:rPr>
          <w:rFonts w:ascii="Times New Roman" w:eastAsia="Times New Roman" w:hAnsi="Times New Roman" w:cs="Times New Roman"/>
          <w:lang w:eastAsia="pl-PL"/>
        </w:rPr>
        <w:t>Załącznik</w:t>
      </w:r>
      <w:r>
        <w:rPr>
          <w:rFonts w:ascii="Times New Roman" w:eastAsia="Times New Roman" w:hAnsi="Times New Roman" w:cs="Times New Roman"/>
          <w:lang w:eastAsia="pl-PL"/>
        </w:rPr>
        <w:t xml:space="preserve"> nr 1</w:t>
      </w:r>
    </w:p>
    <w:p w:rsidR="00E6065C" w:rsidRDefault="00E6065C" w:rsidP="00D26F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do Zarządzenia nr 11/2020</w:t>
      </w:r>
    </w:p>
    <w:p w:rsidR="00E6065C" w:rsidRPr="00E6065C" w:rsidRDefault="00E6065C" w:rsidP="00D26F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z dnia 04.05.2020r.</w:t>
      </w:r>
    </w:p>
    <w:p w:rsidR="0075674F" w:rsidRDefault="0075674F" w:rsidP="00D2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6F87" w:rsidRPr="00D26F87" w:rsidRDefault="00D26F87" w:rsidP="00D2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Procedury zapobiegawcze: podejrzenie zakażenia </w:t>
      </w:r>
      <w:proofErr w:type="spellStart"/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koronawirusem</w:t>
      </w:r>
      <w:proofErr w:type="spellEnd"/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pracowników/ obsługi. </w:t>
      </w:r>
    </w:p>
    <w:p w:rsidR="00D26F87" w:rsidRPr="00D26F87" w:rsidRDefault="00D26F87" w:rsidP="00ED1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 /obsługa biblioteki powinni zostać poinstruowani, że w przypadku wystąpienia niepokojących objawów nie powinni przychodzić do pracy, powinni pozostać w domu i skontaktować się telefonicznie ze stacją sanitarno-epidemiologiczną</w:t>
      </w:r>
      <w:r w:rsidR="00ED19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bookmarkStart w:id="0" w:name="_GoBack"/>
      <w:bookmarkEnd w:id="0"/>
      <w:r w:rsidR="00ED19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Opolu tel. 77/442-85-00, </w:t>
      </w:r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oddziałem zakaźnym, a w razie pogarszania się stanu zdrowia zadzwonić pod nr 999 lub 112 i poinformować, że mogą być zakażeni </w:t>
      </w:r>
      <w:proofErr w:type="spellStart"/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koronawirusem</w:t>
      </w:r>
      <w:proofErr w:type="spellEnd"/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26F87" w:rsidRPr="00D26F87" w:rsidRDefault="00D26F87" w:rsidP="00D26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Zaleca się bieżące śledzenie informacji Głównego Inspektora Sanitarnego i Ministra Zdrowia, dostępnych na stronach </w:t>
      </w:r>
      <w:hyperlink r:id="rId5" w:history="1">
        <w:r w:rsidRPr="00D26F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gis.gov.pl</w:t>
        </w:r>
      </w:hyperlink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  <w:hyperlink r:id="rId6" w:history="1">
        <w:r w:rsidRPr="00D26F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https://www.gov.pl/web/koronawirus/</w:t>
        </w:r>
      </w:hyperlink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>, a także obowiązujących przepisów prawa.</w:t>
      </w:r>
    </w:p>
    <w:p w:rsidR="00D26F87" w:rsidRPr="00D26F87" w:rsidRDefault="00D26F87" w:rsidP="00D26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wystąpienia u pracownika wykonującego swoje zadania na stanowisku pracy niepokojących objawów sugerujących zakażenie </w:t>
      </w:r>
      <w:proofErr w:type="spellStart"/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koronawirusem</w:t>
      </w:r>
      <w:proofErr w:type="spellEnd"/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niezwłocznie odsunąć go od pracy i odesłać transportem indywidualnym do domu lub w przypadku gdy jest to niemożliwe, pracownik powinien oczekiwać na transport w wyznaczonym pomieszczeniu, w którym jest możliwe czasowe odizolowanie go od innych osób.  Należy wstrzymać przyjmowanie klientów, powiadomić właściwą miejscowo powiatową stację sanitarno-epidemiologiczną</w:t>
      </w:r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stosować się ściśle do wydawanych instrukcji i poleceń.</w:t>
      </w:r>
    </w:p>
    <w:p w:rsidR="00D26F87" w:rsidRPr="00D26F87" w:rsidRDefault="00D26F87" w:rsidP="00D26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>Zaleca się ustalenie obszaru, w którym poruszał się i przebywał pracownik, przeprowadzenie rutynowego sprzątania, zgodnie z procedurami zakładowymi, oraz zdezynfekowanie powierzchni dotykowych (klamki, poręcze, uchwyty itp.).</w:t>
      </w:r>
    </w:p>
    <w:p w:rsidR="00D26F87" w:rsidRPr="00D26F87" w:rsidRDefault="00D26F87" w:rsidP="00D26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F87">
        <w:rPr>
          <w:rFonts w:ascii="Times New Roman" w:eastAsia="Times New Roman" w:hAnsi="Times New Roman" w:cs="Times New Roman"/>
          <w:sz w:val="28"/>
          <w:szCs w:val="28"/>
          <w:lang w:eastAsia="pl-PL"/>
        </w:rPr>
        <w:t>Rekomenduje się stosowanie się do zaleceń państwowego powiatowego inspektora sanitarnego przy ustalaniu, czy należy wdrożyć dodatkowe procedury biorąc pod uwagę zaistniały przypadek.</w:t>
      </w:r>
    </w:p>
    <w:p w:rsidR="00273025" w:rsidRDefault="00273025">
      <w:pPr>
        <w:rPr>
          <w:sz w:val="28"/>
          <w:szCs w:val="28"/>
        </w:rPr>
      </w:pPr>
    </w:p>
    <w:p w:rsidR="0075674F" w:rsidRDefault="0075674F">
      <w:pPr>
        <w:rPr>
          <w:sz w:val="28"/>
          <w:szCs w:val="28"/>
        </w:rPr>
      </w:pPr>
    </w:p>
    <w:p w:rsidR="0075674F" w:rsidRDefault="0075674F">
      <w:pPr>
        <w:rPr>
          <w:sz w:val="28"/>
          <w:szCs w:val="28"/>
        </w:rPr>
      </w:pPr>
    </w:p>
    <w:p w:rsidR="0075674F" w:rsidRDefault="0075674F">
      <w:pPr>
        <w:rPr>
          <w:sz w:val="28"/>
          <w:szCs w:val="28"/>
        </w:rPr>
      </w:pPr>
    </w:p>
    <w:p w:rsidR="0075674F" w:rsidRDefault="0075674F">
      <w:pPr>
        <w:rPr>
          <w:sz w:val="28"/>
          <w:szCs w:val="28"/>
        </w:rPr>
      </w:pPr>
    </w:p>
    <w:p w:rsidR="0075674F" w:rsidRDefault="0075674F">
      <w:pPr>
        <w:rPr>
          <w:sz w:val="28"/>
          <w:szCs w:val="28"/>
        </w:rPr>
      </w:pPr>
    </w:p>
    <w:p w:rsidR="00E6065C" w:rsidRDefault="00E6065C" w:rsidP="00E606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6065C" w:rsidRDefault="00E6065C" w:rsidP="00E606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E6065C">
        <w:rPr>
          <w:rFonts w:ascii="Times New Roman" w:eastAsia="Times New Roman" w:hAnsi="Times New Roman" w:cs="Times New Roman"/>
          <w:lang w:eastAsia="pl-PL"/>
        </w:rPr>
        <w:t>Załącznik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lang w:eastAsia="pl-PL"/>
        </w:rPr>
        <w:t>2</w:t>
      </w:r>
    </w:p>
    <w:p w:rsidR="00E6065C" w:rsidRDefault="00E6065C" w:rsidP="00E606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do Zarządzenia nr 11/2020</w:t>
      </w:r>
    </w:p>
    <w:p w:rsidR="00E6065C" w:rsidRPr="00E6065C" w:rsidRDefault="00E6065C" w:rsidP="00E606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z dnia 04.05.2020r.</w:t>
      </w:r>
    </w:p>
    <w:p w:rsidR="0075674F" w:rsidRDefault="0075674F" w:rsidP="0075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74F" w:rsidRDefault="0075674F" w:rsidP="0075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74F" w:rsidRPr="0075674F" w:rsidRDefault="0075674F" w:rsidP="00756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67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Procedury postępowania w przypadku podejrzenia u osoby/ użytkownika zakażenia </w:t>
      </w:r>
      <w:proofErr w:type="spellStart"/>
      <w:r w:rsidRPr="0075674F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koronawirusem</w:t>
      </w:r>
      <w:proofErr w:type="spellEnd"/>
      <w:r w:rsidRPr="007567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5674F" w:rsidRPr="0075674F" w:rsidRDefault="0075674F" w:rsidP="00756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674F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stwierdzenia wyraźnych oznak choroby, jak uporczywy kaszel, złe samopoczucie, trudności w oddychaniu, osoba nie powinna zostać wpuszczona na teren obiektu. Powinna zostać poinstruowana o jak najszybszym zgłoszeniu się do najbliższego oddziału zakaźnego celem konsultacji z lekarzem, poprzez udanie się tam transportem własnym lub powiadomienie 999 albo 112.</w:t>
      </w:r>
    </w:p>
    <w:p w:rsidR="0075674F" w:rsidRPr="0075674F" w:rsidRDefault="0075674F" w:rsidP="00756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674F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incydentu do kierownictwa obiektu, co umożliwi obsłudze ustalenie obszaru, w którym poruszała się i przebywała osoba, przeprowadzenie rutynowego sprzątania, zgodnie z procedurami obiektu, oraz zdezynfekowanie powierzchni dotykowych (klamki, poręcze, uchwyty itp.).</w:t>
      </w:r>
    </w:p>
    <w:p w:rsidR="0075674F" w:rsidRPr="0075674F" w:rsidRDefault="0075674F" w:rsidP="00756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67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Ustalenie listy pracowników oraz klientów (jeśli to możliwe) obecnych w tym samym czasie w części/ częściach obiektu, w których przebywał użytkownik, i zalecenie stosowania się do wytycznych Głównego Inspektora Sanitarnego dostępnych na stronie </w:t>
      </w:r>
      <w:hyperlink r:id="rId7" w:history="1">
        <w:r w:rsidRPr="007567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gov.pl/web/</w:t>
        </w:r>
        <w:proofErr w:type="spellStart"/>
        <w:r w:rsidRPr="007567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koronawirus</w:t>
        </w:r>
        <w:proofErr w:type="spellEnd"/>
        <w:r w:rsidRPr="007567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/</w:t>
        </w:r>
      </w:hyperlink>
      <w:r w:rsidRPr="007567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hyperlink r:id="rId8" w:history="1">
        <w:r w:rsidRPr="007567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gis.gov.pl</w:t>
        </w:r>
      </w:hyperlink>
      <w:r w:rsidRPr="0075674F">
        <w:rPr>
          <w:rFonts w:ascii="Times New Roman" w:eastAsia="Times New Roman" w:hAnsi="Times New Roman" w:cs="Times New Roman"/>
          <w:sz w:val="28"/>
          <w:szCs w:val="28"/>
          <w:lang w:eastAsia="pl-PL"/>
        </w:rPr>
        <w:t>, odnoszących się do osób, które miały kontakt z zakażonym.</w:t>
      </w:r>
    </w:p>
    <w:p w:rsidR="0075674F" w:rsidRPr="0075674F" w:rsidRDefault="0075674F">
      <w:pPr>
        <w:rPr>
          <w:sz w:val="28"/>
          <w:szCs w:val="28"/>
        </w:rPr>
      </w:pPr>
    </w:p>
    <w:sectPr w:rsidR="0075674F" w:rsidRPr="0075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AC8"/>
    <w:multiLevelType w:val="multilevel"/>
    <w:tmpl w:val="9974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243AD"/>
    <w:multiLevelType w:val="multilevel"/>
    <w:tmpl w:val="2E56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87"/>
    <w:rsid w:val="00273025"/>
    <w:rsid w:val="003242AE"/>
    <w:rsid w:val="0075674F"/>
    <w:rsid w:val="00D26F87"/>
    <w:rsid w:val="00E6065C"/>
    <w:rsid w:val="00E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2D65"/>
  <w15:chartTrackingRefBased/>
  <w15:docId w15:val="{63B85BA1-82F9-4616-AD91-B03DCA0F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hyperlink" Target="http://gi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2020-05-05T09:23:00Z</cp:lastPrinted>
  <dcterms:created xsi:type="dcterms:W3CDTF">2020-05-05T07:55:00Z</dcterms:created>
  <dcterms:modified xsi:type="dcterms:W3CDTF">2020-05-05T10:46:00Z</dcterms:modified>
</cp:coreProperties>
</file>